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70F7" w14:textId="77777777" w:rsidR="008053AA" w:rsidRDefault="008053A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常州外国语附属双语学校</w:t>
      </w:r>
    </w:p>
    <w:p w14:paraId="76168AEA" w14:textId="2F39D5F2" w:rsidR="007150CB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</w:t>
      </w:r>
      <w:r>
        <w:rPr>
          <w:rFonts w:ascii="黑体" w:eastAsia="黑体" w:hAnsi="黑体" w:cs="黑体"/>
          <w:sz w:val="44"/>
          <w:szCs w:val="44"/>
        </w:rPr>
        <w:t>24</w:t>
      </w:r>
      <w:r>
        <w:rPr>
          <w:rFonts w:ascii="黑体" w:eastAsia="黑体" w:hAnsi="黑体" w:cs="黑体" w:hint="eastAsia"/>
          <w:sz w:val="44"/>
          <w:szCs w:val="44"/>
        </w:rPr>
        <w:t>年秋学期新生招生简章</w:t>
      </w:r>
    </w:p>
    <w:p w14:paraId="6F12D6E2" w14:textId="77777777" w:rsidR="007150CB" w:rsidRDefault="007150C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0CA87D9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根据《义务教育法》《民办教育促进法》和《</w:t>
      </w:r>
      <w:r>
        <w:rPr>
          <w:rFonts w:ascii="仿宋_GB2312" w:eastAsia="仿宋_GB2312" w:hAnsi="仿宋_GB2312" w:cs="仿宋_GB2312"/>
          <w:sz w:val="32"/>
          <w:szCs w:val="32"/>
        </w:rPr>
        <w:t>常州市教育局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关于做好20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年全市义务教育学校招生</w:t>
      </w:r>
      <w:r>
        <w:rPr>
          <w:rFonts w:ascii="仿宋_GB2312" w:eastAsia="仿宋_GB2312" w:hAnsi="仿宋_GB2312" w:cs="仿宋_GB2312"/>
          <w:sz w:val="32"/>
          <w:szCs w:val="32"/>
        </w:rPr>
        <w:t>入学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</w:t>
      </w:r>
      <w:r>
        <w:rPr>
          <w:rFonts w:ascii="仿宋_GB2312" w:eastAsia="仿宋_GB2312" w:hAnsi="仿宋_GB2312" w:cs="仿宋_GB2312"/>
          <w:sz w:val="32"/>
          <w:szCs w:val="32"/>
        </w:rPr>
        <w:t>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》精神，现将我校202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年秋学期招生简章通告如下：</w:t>
      </w:r>
    </w:p>
    <w:p w14:paraId="34CA7177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一、招生对象</w:t>
      </w:r>
    </w:p>
    <w:p w14:paraId="556FAFB5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小学部招生对象：201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年8月31日及以前出生的本市户籍适龄儿童和现居住在本市的外省市户籍、外国籍适龄儿童。</w:t>
      </w:r>
    </w:p>
    <w:p w14:paraId="38B4858D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初中部招生对象：有本市小学学籍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或在外市就读有本市户籍的202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届小学毕业生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外国籍适龄</w:t>
      </w:r>
      <w:r>
        <w:rPr>
          <w:rFonts w:ascii="仿宋_GB2312" w:eastAsia="仿宋_GB2312" w:hAnsi="仿宋_GB2312" w:cs="仿宋_GB2312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074410D" w14:textId="77777777" w:rsidR="007150CB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二、招生计划</w:t>
      </w:r>
    </w:p>
    <w:p w14:paraId="0837FAB6" w14:textId="1FCDF972" w:rsidR="00B319AE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小学部：</w:t>
      </w:r>
      <w:r w:rsidR="00525C90"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6F04680" w14:textId="3057AE6C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初中部：</w:t>
      </w:r>
      <w:r w:rsidR="00525C90">
        <w:rPr>
          <w:rFonts w:ascii="仿宋_GB2312" w:eastAsia="仿宋_GB2312" w:hAnsi="仿宋_GB2312" w:cs="仿宋_GB2312" w:hint="eastAsia"/>
          <w:sz w:val="32"/>
          <w:szCs w:val="32"/>
        </w:rPr>
        <w:t>44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人，小学部直升初中部计划</w:t>
      </w:r>
      <w:r w:rsidR="008053AA"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14:paraId="4ACD4782" w14:textId="77777777" w:rsidR="007150CB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三、招生办法</w:t>
      </w:r>
    </w:p>
    <w:p w14:paraId="403D359C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（一）报名方式</w:t>
      </w:r>
    </w:p>
    <w:p w14:paraId="073E68B5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1.小学部报名</w:t>
      </w:r>
    </w:p>
    <w:p w14:paraId="0043A2BA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7月1日-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日，完成“常州市义务教育招生入学信息管理系统”信息采集的适龄儿童，在招生入学系统中由监护人为其自主报名。</w:t>
      </w:r>
    </w:p>
    <w:p w14:paraId="3DC66B2C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适龄儿童父母,在7月1日-7月3日（上午8:30－11:30，下午2:00－5:00）期间，须携带有关材料原件及复印件一份到我校报名。有关材料包括：（1）家庭户口本；（2）父母在我市的居住证；（3）港澳台居民居住证；（4）港澳居民来往内地通行</w:t>
      </w:r>
      <w:r>
        <w:rPr>
          <w:rFonts w:ascii="仿宋_GB2312" w:eastAsia="仿宋_GB2312" w:hint="eastAsia"/>
          <w:sz w:val="32"/>
          <w:szCs w:val="32"/>
        </w:rPr>
        <w:lastRenderedPageBreak/>
        <w:t>证、台湾居民来往大陆通行证；（5）外国护照。</w:t>
      </w:r>
    </w:p>
    <w:p w14:paraId="000A5A45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每位学生限报一所民办小学，违反规定者取消其报名资格。7月3日下午5</w:t>
      </w:r>
      <w:r>
        <w:rPr>
          <w:rFonts w:ascii="仿宋_GB2312" w:eastAsia="仿宋_GB2312"/>
          <w:sz w:val="32"/>
          <w:szCs w:val="32"/>
        </w:rPr>
        <w:t>:00</w:t>
      </w:r>
      <w:r>
        <w:rPr>
          <w:rFonts w:ascii="仿宋_GB2312" w:eastAsia="仿宋_GB2312" w:hint="eastAsia"/>
          <w:sz w:val="32"/>
          <w:szCs w:val="32"/>
        </w:rPr>
        <w:t>，报名截止。</w:t>
      </w:r>
    </w:p>
    <w:p w14:paraId="2835BE6B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2.初中部报名</w:t>
      </w:r>
    </w:p>
    <w:p w14:paraId="30D6CEF0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日-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完成“常州市义务教育招生入学信息管理系统”信息采集的学生，在招生入学系统中由监护人为其自主报名。</w:t>
      </w:r>
    </w:p>
    <w:p w14:paraId="3BCD99EA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小学毕业生，携带有关材料原件及复印件一份，直接到我校办理报名手续。有关材料包括：（1）家庭户口簿；（2）父母在我市的居住证；（3）港澳台居民居住证；（4）港澳居民来往内地通行证、台湾居民来往大陆通行证；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）外国护照；（6）就读小学出具的学籍卡。</w:t>
      </w:r>
    </w:p>
    <w:p w14:paraId="59967FD8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每位学生限报一所民办初中，违反规定者取消其报名资格。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日下午5</w:t>
      </w:r>
      <w:r>
        <w:rPr>
          <w:rFonts w:ascii="仿宋_GB2312" w:eastAsia="仿宋_GB2312"/>
          <w:sz w:val="32"/>
          <w:szCs w:val="32"/>
        </w:rPr>
        <w:t>:00</w:t>
      </w:r>
      <w:r>
        <w:rPr>
          <w:rFonts w:ascii="仿宋_GB2312" w:eastAsia="仿宋_GB2312" w:hint="eastAsia"/>
          <w:sz w:val="32"/>
          <w:szCs w:val="32"/>
        </w:rPr>
        <w:t>，报名截止。</w:t>
      </w:r>
    </w:p>
    <w:p w14:paraId="7DB37980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int="eastAsia"/>
          <w:b/>
          <w:bCs/>
          <w:sz w:val="32"/>
          <w:szCs w:val="32"/>
        </w:rPr>
        <w:t>所有有意愿就读我校的学生都应参加报名。</w:t>
      </w:r>
    </w:p>
    <w:p w14:paraId="69492340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（二）录取方式</w:t>
      </w:r>
    </w:p>
    <w:p w14:paraId="35DA42EA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1.小学部录取</w:t>
      </w:r>
    </w:p>
    <w:p w14:paraId="1145DDBB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2日，如小学部我校报名人数不超过招生计划数时，我校将录取全部报名学生并在校园网公布录取学生名单。</w:t>
      </w:r>
    </w:p>
    <w:p w14:paraId="405816CA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日，如小学部报名人数超过招生计划数的，将实行电脑随机派位录取。电脑随机派位录取结束后的当日，我校在校园网公布录取学生名单。</w:t>
      </w:r>
    </w:p>
    <w:p w14:paraId="0E6F24A5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2.初中部录取</w:t>
      </w:r>
    </w:p>
    <w:p w14:paraId="58DD7893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日，如初中部我校报名人数超过招生计划数时，将实</w:t>
      </w:r>
      <w:r>
        <w:rPr>
          <w:rFonts w:ascii="仿宋_GB2312" w:eastAsia="仿宋_GB2312" w:hint="eastAsia"/>
          <w:sz w:val="32"/>
          <w:szCs w:val="32"/>
        </w:rPr>
        <w:lastRenderedPageBreak/>
        <w:t>行电脑随机派位录取。电脑随机派位录取结束后的当日，我校在校园网公布录取学生名单。如报名人数没有超过招生计划数时，我校将录取全部报名学生并在校园网公布录取学生名单。</w:t>
      </w:r>
    </w:p>
    <w:p w14:paraId="436786CE" w14:textId="77777777" w:rsidR="007150CB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四、收费标准</w:t>
      </w:r>
    </w:p>
    <w:p w14:paraId="75AB59C9" w14:textId="75E1FE0F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B319AE" w:rsidRPr="00B319AE">
        <w:rPr>
          <w:rFonts w:ascii="仿宋_GB2312" w:eastAsia="仿宋_GB2312" w:hAnsi="仿宋_GB2312" w:cs="仿宋_GB2312" w:hint="eastAsia"/>
          <w:sz w:val="32"/>
          <w:szCs w:val="32"/>
        </w:rPr>
        <w:t>常州外国语附属双语学校2024-2025收费政策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文件精神和规范民办义务教育发展相关要求，2</w:t>
      </w:r>
      <w:r>
        <w:rPr>
          <w:rFonts w:ascii="仿宋_GB2312" w:eastAsia="仿宋_GB2312" w:hAnsi="仿宋_GB2312" w:cs="仿宋_GB2312"/>
          <w:sz w:val="32"/>
          <w:szCs w:val="32"/>
        </w:rPr>
        <w:t>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年秋学期学费：</w:t>
      </w:r>
      <w:r w:rsidR="008053AA">
        <w:rPr>
          <w:rFonts w:ascii="仿宋_GB2312" w:eastAsia="仿宋_GB2312" w:hAnsi="仿宋_GB2312" w:cs="仿宋_GB2312" w:hint="eastAsia"/>
          <w:sz w:val="32"/>
          <w:szCs w:val="32"/>
        </w:rPr>
        <w:t>小学部60000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元/学期，</w:t>
      </w:r>
      <w:r w:rsidR="008053AA">
        <w:rPr>
          <w:rFonts w:ascii="仿宋_GB2312" w:eastAsia="仿宋_GB2312" w:hAnsi="仿宋_GB2312" w:cs="仿宋_GB2312" w:hint="eastAsia"/>
          <w:sz w:val="32"/>
          <w:szCs w:val="32"/>
        </w:rPr>
        <w:t>初中部69000元/学期，</w:t>
      </w:r>
      <w:r>
        <w:rPr>
          <w:rFonts w:ascii="仿宋_GB2312" w:eastAsia="仿宋_GB2312" w:hAnsi="仿宋_GB2312" w:cs="仿宋_GB2312" w:hint="eastAsia"/>
          <w:sz w:val="32"/>
          <w:szCs w:val="32"/>
        </w:rPr>
        <w:t>住宿费：</w:t>
      </w:r>
      <w:r w:rsidR="008053AA">
        <w:rPr>
          <w:rFonts w:ascii="仿宋_GB2312" w:eastAsia="仿宋_GB2312" w:hAnsi="仿宋_GB2312" w:cs="仿宋_GB2312" w:hint="eastAsia"/>
          <w:sz w:val="32"/>
          <w:szCs w:val="32"/>
        </w:rPr>
        <w:t>4650</w:t>
      </w:r>
      <w:r>
        <w:rPr>
          <w:rFonts w:ascii="仿宋_GB2312" w:eastAsia="仿宋_GB2312" w:hAnsi="仿宋_GB2312" w:cs="仿宋_GB2312" w:hint="eastAsia"/>
          <w:sz w:val="32"/>
          <w:szCs w:val="32"/>
        </w:rPr>
        <w:t>元/学期。</w:t>
      </w:r>
    </w:p>
    <w:p w14:paraId="49A062C3" w14:textId="77777777" w:rsidR="007150CB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五、基本保障</w:t>
      </w:r>
    </w:p>
    <w:p w14:paraId="28F9BEAA" w14:textId="7A8EABF1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我校录取工作遵循“</w:t>
      </w:r>
      <w:r w:rsidR="00B319AE" w:rsidRPr="00B319AE">
        <w:rPr>
          <w:rFonts w:ascii="仿宋_GB2312" w:eastAsia="仿宋_GB2312" w:hAnsi="仿宋_GB2312" w:cs="仿宋_GB2312"/>
          <w:sz w:val="32"/>
          <w:szCs w:val="32"/>
        </w:rPr>
        <w:t>规范、公平、公正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”的原则。</w:t>
      </w:r>
    </w:p>
    <w:p w14:paraId="101441D9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（一）在学校董事会的领导下，成立由校行政及相关职能部门成员组成的招生工作领导小组，按规定实施招生的各项工作。</w:t>
      </w:r>
    </w:p>
    <w:p w14:paraId="742EDD3F" w14:textId="79DC8739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李亚男</w:t>
      </w:r>
    </w:p>
    <w:p w14:paraId="44EABBAA" w14:textId="2FA48289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黄永涛、韩月芳、张楼军</w:t>
      </w:r>
      <w:r w:rsidR="003F2291">
        <w:rPr>
          <w:rFonts w:ascii="仿宋_GB2312" w:eastAsia="仿宋_GB2312" w:hAnsi="仿宋_GB2312" w:cs="仿宋_GB2312" w:hint="eastAsia"/>
          <w:sz w:val="32"/>
          <w:szCs w:val="32"/>
        </w:rPr>
        <w:t>、陆研</w:t>
      </w:r>
    </w:p>
    <w:p w14:paraId="7C2E334F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（二）在学校董事会的领导下，成立纪检小组，负责监督招生工作的全过程。</w:t>
      </w:r>
    </w:p>
    <w:p w14:paraId="137353A4" w14:textId="47654574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</w:t>
      </w:r>
      <w:r w:rsidR="003F2291">
        <w:rPr>
          <w:rFonts w:ascii="仿宋_GB2312" w:eastAsia="仿宋_GB2312" w:hAnsi="仿宋_GB2312" w:cs="仿宋_GB2312" w:hint="eastAsia"/>
          <w:sz w:val="32"/>
          <w:szCs w:val="32"/>
        </w:rPr>
        <w:t>闫柯</w:t>
      </w:r>
    </w:p>
    <w:p w14:paraId="4A5C6A75" w14:textId="5FF3ACDF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王梨萍</w:t>
      </w:r>
      <w:r w:rsidR="002D7DBE">
        <w:rPr>
          <w:rFonts w:ascii="仿宋_GB2312" w:eastAsia="仿宋_GB2312" w:hAnsi="仿宋_GB2312" w:cs="仿宋_GB2312" w:hint="eastAsia"/>
          <w:sz w:val="32"/>
          <w:szCs w:val="32"/>
        </w:rPr>
        <w:t>、葛宇龙</w:t>
      </w:r>
    </w:p>
    <w:p w14:paraId="566CE6F7" w14:textId="77777777" w:rsidR="007150CB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六、招生咨询</w:t>
      </w:r>
    </w:p>
    <w:p w14:paraId="2AE5711E" w14:textId="223BCCEB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老师，咨询电话：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0519-86921160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F314824" w14:textId="77777777" w:rsidR="007150CB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七、温馨提示</w:t>
      </w:r>
    </w:p>
    <w:p w14:paraId="60A9686A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被我校正式录取的学生，就读期间原则上不能转回公办学校就读。请家长和学生慎重报名。</w:t>
      </w:r>
    </w:p>
    <w:p w14:paraId="5E179474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双胞胎（多胞胎）子女报名我校的，监护人可携带户口簿、</w:t>
      </w:r>
      <w:r>
        <w:rPr>
          <w:rFonts w:ascii="仿宋_GB2312" w:eastAsia="仿宋_GB2312" w:hint="eastAsia"/>
          <w:sz w:val="32"/>
          <w:szCs w:val="32"/>
        </w:rPr>
        <w:lastRenderedPageBreak/>
        <w:t>出生证等材料，在规定报名时间内，到我校现场申请“双胞胎（多胞胎）绑定”参加电脑随机派位。我校在公布报名名单时，同时公布双胞胎（多胞胎）绑定名单。若绑定电脑派位，双胞胎（多胞胎）作为一个号参加电脑随机派位，将同时派中或同时派不中。若家长不申请，双胞胎（多胞胎）将与其他普通学生一样分别参加电脑派位。</w:t>
      </w:r>
    </w:p>
    <w:p w14:paraId="49A72033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3.6</w:t>
      </w:r>
      <w:r>
        <w:rPr>
          <w:rFonts w:ascii="仿宋_GB2312" w:eastAsia="仿宋_GB2312" w:hint="eastAsia"/>
          <w:sz w:val="32"/>
          <w:szCs w:val="32"/>
        </w:rPr>
        <w:t>月30日前，未被我校初中部录取的学生，由教育行政部门安排到学区初中入学。已经电脑随机派位录取但放弃入学资格的学生，待当地招生录取结束后，由教育行政部门统筹安排。</w:t>
      </w:r>
    </w:p>
    <w:p w14:paraId="2B8B1A3F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.7月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/>
          <w:sz w:val="32"/>
          <w:szCs w:val="32"/>
        </w:rPr>
        <w:t>未被</w:t>
      </w:r>
      <w:r>
        <w:rPr>
          <w:rFonts w:ascii="仿宋_GB2312" w:eastAsia="仿宋_GB2312" w:hint="eastAsia"/>
          <w:sz w:val="32"/>
          <w:szCs w:val="32"/>
        </w:rPr>
        <w:t>我校</w:t>
      </w:r>
      <w:r>
        <w:rPr>
          <w:rFonts w:ascii="仿宋_GB2312" w:eastAsia="仿宋_GB2312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录取的</w:t>
      </w:r>
      <w:r>
        <w:rPr>
          <w:rFonts w:ascii="仿宋_GB2312" w:eastAsia="仿宋_GB2312" w:hint="eastAsia"/>
          <w:sz w:val="32"/>
          <w:szCs w:val="32"/>
        </w:rPr>
        <w:t>学区</w:t>
      </w:r>
      <w:r>
        <w:rPr>
          <w:rFonts w:ascii="仿宋_GB2312" w:eastAsia="仿宋_GB2312"/>
          <w:sz w:val="32"/>
          <w:szCs w:val="32"/>
        </w:rPr>
        <w:t>儿童，到</w:t>
      </w:r>
      <w:r>
        <w:rPr>
          <w:rFonts w:ascii="仿宋_GB2312" w:eastAsia="仿宋_GB2312" w:hint="eastAsia"/>
          <w:sz w:val="32"/>
          <w:szCs w:val="32"/>
        </w:rPr>
        <w:t>学区小学</w:t>
      </w:r>
      <w:r>
        <w:rPr>
          <w:rFonts w:ascii="仿宋_GB2312" w:eastAsia="仿宋_GB2312"/>
          <w:sz w:val="32"/>
          <w:szCs w:val="32"/>
        </w:rPr>
        <w:t>办理报名</w:t>
      </w:r>
      <w:r>
        <w:rPr>
          <w:rFonts w:ascii="仿宋_GB2312" w:eastAsia="仿宋_GB2312" w:hint="eastAsia"/>
          <w:sz w:val="32"/>
          <w:szCs w:val="32"/>
        </w:rPr>
        <w:t>材料审核</w:t>
      </w:r>
      <w:r>
        <w:rPr>
          <w:rFonts w:ascii="仿宋_GB2312" w:eastAsia="仿宋_GB2312"/>
          <w:sz w:val="32"/>
          <w:szCs w:val="32"/>
        </w:rPr>
        <w:t>。</w:t>
      </w:r>
    </w:p>
    <w:p w14:paraId="127AB4F0" w14:textId="77777777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八、监督电话</w:t>
      </w:r>
    </w:p>
    <w:p w14:paraId="087C0AB2" w14:textId="78B3FAF5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    校：</w:t>
      </w:r>
      <w:r w:rsidR="00B319AE" w:rsidRPr="00B319AE">
        <w:rPr>
          <w:rFonts w:ascii="仿宋_GB2312" w:eastAsia="仿宋_GB2312" w:hAnsi="仿宋_GB2312" w:cs="仿宋_GB2312"/>
          <w:sz w:val="32"/>
          <w:szCs w:val="32"/>
        </w:rPr>
        <w:t>0519-86920345</w:t>
      </w:r>
      <w:r>
        <w:rPr>
          <w:rFonts w:ascii="仿宋_GB2312" w:eastAsia="仿宋_GB2312" w:hAnsi="仿宋_GB2312" w:cs="仿宋_GB2312" w:hint="eastAsia"/>
          <w:sz w:val="32"/>
          <w:szCs w:val="32"/>
        </w:rPr>
        <w:t>（校长室）；</w:t>
      </w:r>
    </w:p>
    <w:p w14:paraId="19B30849" w14:textId="62A34352" w:rsidR="007150C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责任督学：</w:t>
      </w:r>
      <w:r w:rsidR="00146956" w:rsidRPr="00146956">
        <w:rPr>
          <w:rFonts w:ascii="仿宋_GB2312" w:eastAsia="仿宋_GB2312"/>
          <w:sz w:val="32"/>
          <w:szCs w:val="32"/>
        </w:rPr>
        <w:t>13861286015</w:t>
      </w:r>
      <w:r w:rsidR="00DF79CF">
        <w:rPr>
          <w:rFonts w:ascii="仿宋_GB2312" w:eastAsia="仿宋_GB2312" w:hint="eastAsia"/>
          <w:sz w:val="32"/>
          <w:szCs w:val="32"/>
        </w:rPr>
        <w:t>（小学部）、</w:t>
      </w:r>
      <w:r w:rsidR="004B5226" w:rsidRPr="004B5226">
        <w:rPr>
          <w:rFonts w:ascii="仿宋_GB2312" w:eastAsia="仿宋_GB2312" w:hAnsi="仿宋_GB2312" w:cs="仿宋_GB2312"/>
          <w:sz w:val="32"/>
          <w:szCs w:val="32"/>
        </w:rPr>
        <w:t>13915092928</w:t>
      </w:r>
      <w:r w:rsidR="004B5226">
        <w:rPr>
          <w:rFonts w:ascii="仿宋_GB2312" w:eastAsia="仿宋_GB2312" w:hAnsi="仿宋_GB2312" w:cs="仿宋_GB2312" w:hint="eastAsia"/>
          <w:sz w:val="32"/>
          <w:szCs w:val="32"/>
        </w:rPr>
        <w:t>（初中部）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451A626" w14:textId="77C8EDFE" w:rsidR="007150C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区教育局：</w:t>
      </w:r>
      <w:r w:rsidR="00B319AE" w:rsidRPr="00B319AE">
        <w:rPr>
          <w:rFonts w:ascii="仿宋_GB2312" w:eastAsia="仿宋_GB2312" w:hAnsi="仿宋_GB2312" w:cs="仿宋_GB2312"/>
          <w:sz w:val="32"/>
          <w:szCs w:val="32"/>
        </w:rPr>
        <w:t>0519-85127715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基教处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="00B319AE" w:rsidRPr="00B319AE">
        <w:rPr>
          <w:rFonts w:ascii="仿宋_GB2312" w:eastAsia="仿宋_GB2312" w:hAnsi="仿宋_GB2312" w:cs="仿宋_GB2312"/>
          <w:sz w:val="32"/>
          <w:szCs w:val="32"/>
        </w:rPr>
        <w:t>0519-88586720</w:t>
      </w:r>
      <w:r>
        <w:rPr>
          <w:rFonts w:ascii="仿宋_GB2312" w:eastAsia="仿宋_GB2312" w:hAnsi="仿宋_GB2312" w:cs="仿宋_GB2312" w:hint="eastAsia"/>
          <w:sz w:val="32"/>
          <w:szCs w:val="32"/>
        </w:rPr>
        <w:t>（督导</w:t>
      </w:r>
      <w:r w:rsidR="00B319AE">
        <w:rPr>
          <w:rFonts w:ascii="仿宋_GB2312" w:eastAsia="仿宋_GB2312" w:hAnsi="仿宋_GB2312" w:cs="仿宋_GB2312" w:hint="eastAsia"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4B5FBA2C" w14:textId="223AFBDD" w:rsidR="007150CB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九、本方案解释权属</w:t>
      </w:r>
      <w:r w:rsidR="00B319AE">
        <w:rPr>
          <w:rFonts w:ascii="黑体" w:eastAsia="黑体" w:hAnsi="黑体" w:cs="黑体" w:hint="eastAsia"/>
          <w:sz w:val="32"/>
          <w:szCs w:val="32"/>
        </w:rPr>
        <w:t>常州外国语附属双语</w:t>
      </w:r>
      <w:r>
        <w:rPr>
          <w:rFonts w:ascii="黑体" w:eastAsia="黑体" w:hAnsi="黑体" w:cs="黑体" w:hint="eastAsia"/>
          <w:sz w:val="32"/>
          <w:szCs w:val="32"/>
        </w:rPr>
        <w:t>学校。</w:t>
      </w:r>
    </w:p>
    <w:p w14:paraId="327616EE" w14:textId="77777777" w:rsidR="007150CB" w:rsidRDefault="007150CB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75A8658" w14:textId="3353C5A9" w:rsidR="007150CB" w:rsidRDefault="00B319AE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常州外国语附属双语学校</w:t>
      </w:r>
    </w:p>
    <w:p w14:paraId="66E0CEA9" w14:textId="77777777" w:rsidR="007150CB" w:rsidRDefault="00000000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年5月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9650A6D" w14:textId="2FD2A92E" w:rsidR="007150CB" w:rsidRDefault="007150CB">
      <w:pPr>
        <w:spacing w:line="540" w:lineRule="exact"/>
      </w:pPr>
    </w:p>
    <w:sectPr w:rsidR="007150CB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CC0D" w14:textId="77777777" w:rsidR="002501E0" w:rsidRDefault="002501E0" w:rsidP="002C0671">
      <w:r>
        <w:separator/>
      </w:r>
    </w:p>
  </w:endnote>
  <w:endnote w:type="continuationSeparator" w:id="0">
    <w:p w14:paraId="6D3B37D0" w14:textId="77777777" w:rsidR="002501E0" w:rsidRDefault="002501E0" w:rsidP="002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DBE6D" w14:textId="77777777" w:rsidR="002501E0" w:rsidRDefault="002501E0" w:rsidP="002C0671">
      <w:r>
        <w:separator/>
      </w:r>
    </w:p>
  </w:footnote>
  <w:footnote w:type="continuationSeparator" w:id="0">
    <w:p w14:paraId="1850FFC2" w14:textId="77777777" w:rsidR="002501E0" w:rsidRDefault="002501E0" w:rsidP="002C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254D5A"/>
    <w:rsid w:val="EFDFEA9D"/>
    <w:rsid w:val="00012D6D"/>
    <w:rsid w:val="000A58A2"/>
    <w:rsid w:val="000B26AF"/>
    <w:rsid w:val="000D5C82"/>
    <w:rsid w:val="001460E1"/>
    <w:rsid w:val="00146956"/>
    <w:rsid w:val="00154FB0"/>
    <w:rsid w:val="00170399"/>
    <w:rsid w:val="0018334A"/>
    <w:rsid w:val="00184D8B"/>
    <w:rsid w:val="001A2D23"/>
    <w:rsid w:val="001D17B2"/>
    <w:rsid w:val="002371B2"/>
    <w:rsid w:val="002501E0"/>
    <w:rsid w:val="00280513"/>
    <w:rsid w:val="002C0671"/>
    <w:rsid w:val="002D7DBE"/>
    <w:rsid w:val="003D5B9A"/>
    <w:rsid w:val="003F2291"/>
    <w:rsid w:val="00424BE2"/>
    <w:rsid w:val="00454986"/>
    <w:rsid w:val="004B5226"/>
    <w:rsid w:val="004C64DA"/>
    <w:rsid w:val="00513DBD"/>
    <w:rsid w:val="00525C90"/>
    <w:rsid w:val="00545C17"/>
    <w:rsid w:val="005828AF"/>
    <w:rsid w:val="005C32DA"/>
    <w:rsid w:val="005E22AB"/>
    <w:rsid w:val="006403FB"/>
    <w:rsid w:val="0068223B"/>
    <w:rsid w:val="006856DC"/>
    <w:rsid w:val="00701184"/>
    <w:rsid w:val="007150CB"/>
    <w:rsid w:val="00791A26"/>
    <w:rsid w:val="007A5282"/>
    <w:rsid w:val="008053AA"/>
    <w:rsid w:val="00822B74"/>
    <w:rsid w:val="00841C74"/>
    <w:rsid w:val="00846287"/>
    <w:rsid w:val="008B0106"/>
    <w:rsid w:val="00960785"/>
    <w:rsid w:val="009709F8"/>
    <w:rsid w:val="009F1D72"/>
    <w:rsid w:val="00A1465F"/>
    <w:rsid w:val="00A77588"/>
    <w:rsid w:val="00A81B1D"/>
    <w:rsid w:val="00B0729A"/>
    <w:rsid w:val="00B319AE"/>
    <w:rsid w:val="00B44F9F"/>
    <w:rsid w:val="00BD2A9F"/>
    <w:rsid w:val="00C54327"/>
    <w:rsid w:val="00CB2F30"/>
    <w:rsid w:val="00D55B13"/>
    <w:rsid w:val="00D778AA"/>
    <w:rsid w:val="00D9281F"/>
    <w:rsid w:val="00DA114E"/>
    <w:rsid w:val="00DF79CF"/>
    <w:rsid w:val="00E15BE2"/>
    <w:rsid w:val="00E77989"/>
    <w:rsid w:val="00EB298F"/>
    <w:rsid w:val="00EF48D2"/>
    <w:rsid w:val="00F17607"/>
    <w:rsid w:val="00F72B79"/>
    <w:rsid w:val="0A070D9F"/>
    <w:rsid w:val="1D254D5A"/>
    <w:rsid w:val="227A2090"/>
    <w:rsid w:val="32200CDB"/>
    <w:rsid w:val="3D2858C2"/>
    <w:rsid w:val="3EDE3A26"/>
    <w:rsid w:val="4EE30483"/>
    <w:rsid w:val="50060112"/>
    <w:rsid w:val="54D948E9"/>
    <w:rsid w:val="5B51050A"/>
    <w:rsid w:val="7723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F3F3D"/>
  <w15:docId w15:val="{2CA05094-065E-454B-8D88-DB60A625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277</Words>
  <Characters>1580</Characters>
  <Application>Microsoft Office Word</Application>
  <DocSecurity>0</DocSecurity>
  <Lines>13</Lines>
  <Paragraphs>3</Paragraphs>
  <ScaleCrop>false</ScaleCrop>
  <Company>China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谢峰</dc:creator>
  <cp:lastModifiedBy>3004</cp:lastModifiedBy>
  <cp:revision>68</cp:revision>
  <cp:lastPrinted>2024-05-21T05:18:00Z</cp:lastPrinted>
  <dcterms:created xsi:type="dcterms:W3CDTF">2020-06-08T23:54:00Z</dcterms:created>
  <dcterms:modified xsi:type="dcterms:W3CDTF">2024-05-23T07:51:00Z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